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8C8" w:rsidRDefault="005E08C8" w:rsidP="005E08C8">
      <w:pPr>
        <w:rPr>
          <w:rFonts w:ascii="仿宋_GB2312" w:eastAsia="仿宋_GB2312" w:hAnsi="宋体" w:hint="eastAsia"/>
          <w:bCs/>
          <w:sz w:val="30"/>
          <w:szCs w:val="30"/>
        </w:rPr>
      </w:pPr>
      <w:r>
        <w:rPr>
          <w:rFonts w:ascii="黑体" w:eastAsia="黑体" w:hAnsi="黑体" w:hint="eastAsia"/>
          <w:bCs/>
          <w:sz w:val="32"/>
          <w:szCs w:val="30"/>
        </w:rPr>
        <w:t>附件：</w:t>
      </w:r>
    </w:p>
    <w:p w:rsidR="005E08C8" w:rsidRDefault="005E08C8" w:rsidP="005E08C8">
      <w:pPr>
        <w:jc w:val="center"/>
        <w:rPr>
          <w:rFonts w:ascii="方正小标宋简体" w:eastAsia="方正小标宋简体" w:hAnsi="方正小标宋简体" w:hint="eastAsia"/>
          <w:sz w:val="36"/>
          <w:szCs w:val="32"/>
        </w:rPr>
      </w:pPr>
      <w:r>
        <w:rPr>
          <w:rFonts w:ascii="方正小标宋简体" w:eastAsia="方正小标宋简体" w:hAnsi="方正小标宋简体" w:hint="eastAsia"/>
          <w:sz w:val="36"/>
          <w:szCs w:val="32"/>
        </w:rPr>
        <w:t>河北省2017年第三批高新技术企业名单</w:t>
      </w:r>
    </w:p>
    <w:p w:rsidR="005E08C8" w:rsidRDefault="005E08C8" w:rsidP="005E08C8">
      <w:pPr>
        <w:jc w:val="center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（发证日期：2017年11月30日）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47"/>
        <w:gridCol w:w="4742"/>
        <w:gridCol w:w="3285"/>
      </w:tblGrid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企业名称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证书编号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标先电子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海兴红旗体育器材有限公司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河北皆铭电子科技有限公司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河北宇易电子科技有限公司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秦皇岛晶科环保设备有限公司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邯郸帝科胶原蛋白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肠衣有限公司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河北校化机械配件有限公司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亚天顿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（廊坊）复合材料科技有限公司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腾龙棉业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纺织股份有限公司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沧州铭洋自动化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廊坊高科化工有限公司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唐山曹妃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联城科技有限公司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拓电子技术工程公司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河北嘉泰橡胶制品有限公司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石家庄城北信息技术有限公司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开发区新导配电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自动化有限公司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恒通阀门有限责任公司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河北沃美诺自动化科技有限公司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GR201713001249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宇能电气有限公司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石家庄启明测绘有限公司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河北省电力建设调整试验所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宏岳塑胶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集团股份有限公司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河北昊泽化工有限公司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唐山智科润滑油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唐山爱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在云端网络科技有限公司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成安金隅太行水泥有限公司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保定市瑞普特自动化科技有限公司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唐山华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GR201713001259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衡水华通塔业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河北海天环保工程设备有限公司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临漳县恒强碳素有限公司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唐山海港亨泰建材有限公司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滦南县丰田五金农具制造有限公司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农机械有限公司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河北云从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威合信息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宽工具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保定永丽印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河北惠驰装饰材料有限公司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GR201713001269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承德奥斯力特电子科技有限公司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河北舒凯生物科技有限公司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河北亿利橡塑集团有限公司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唐山拓普生物科技有限公司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秦皇岛建德机械有限公司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盛环保建材科技有限公司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邯郸市峰峰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升机电设备有限责任公司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河北鹏宇冶金机械制造有限公司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承德乐野食品有限公司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GR201713001279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秦皇岛盛锦环保科技有限公司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唐山新宝泰钢铁有限公司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河北海捷现代教学设备有限公司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新源绿网电力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河北鑫诺压瓦机械有限公司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厚普机电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石家庄市红旗轧辊制造有限公司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保定大恒电气科技有限公司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河北泽田化工有限公司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河北洁天环保设备科技有限公司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GR201713001289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河北恒盛泵业股份有限公司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河北卓亚电气工控设备有限公司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河北耀晴电子科技有限公司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怀来县华阳太阳能开发有限公司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廊坊市元之丰电气股份有限公司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石家庄纳禾科技有限公司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黄骅聚金五金制品有限公司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秦皇岛秦冶重工有限公司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河北金桥平衡阀门有限公司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定州市长鹏汽车装饰件制造有限公司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GR201713001299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起机电设备科技有限公司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保定市新宇纸业有限公司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秦皇岛燕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大燕软信息系统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河北世昌汽车部件有限公司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大名县星光精细化工有限责任公司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河北苏尔曼尼太阳能科技有限公司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沧州迪爱斯希汽车部件有限公司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河北敬业增材制造科技有限公司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河北叁陆伍网络科技集团有限公司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保定永强合成材料有限公司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GR201713001309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中交路桥科技有限公司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河北华普信息科技有限公司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河北金天塑胶新材料有限公司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河北宇雕起重装备科技有限公司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张家口恒洋电器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石家庄实创档案技术服务有限公司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秦皇岛通远机电设备有限公司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宇极（廊坊）新材料有限公司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市英电电力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河北欣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再生资源利用有限公司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GR201713001319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三河市虹霞光学科技有限公司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能科技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大名县天富农业开发有限公司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保定澳斯达电力信息技术有限公司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河北东医生物科技有限公司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河北恒驰自行车零件集团有限公司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中煤邯郸设计工程有限责任公司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禾牧农业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雄县爱民塑胶有限公司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河北虎牌集团奥笛柜业有限公司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GR201713001329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京东橡胶有限公司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河北旭晨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晟世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数码科技有限公司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河北创科电子科技有限公司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河北祁一堂药业有限公司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三河金锐光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机电技术开发有限公司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河北奥特美克科技有限公司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张家口洁源环保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塑胶有限公司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任丘市康瑞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达体育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定州市新华机械制造有限公司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清河县永丰汽车零部件制造有限公司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GR201713001339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沧州中铁装备制造材料有限公司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泊头亚丰果品有限公司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磁县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盛煤化工有限公司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保定滑氏红木家具制造有限公司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河北华洋体育用品有限公司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唐山中厚板材有限公司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河北亨泰体育器材有限公司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河北霄岭工程设计咨询有限公司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河北安信燃气设备有限公司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河北世纪金属结构有限公司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GR201713001349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宣化苏普曼钻潜机械有限公司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河北众诺再生资源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利用有限公司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石家庄智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创软件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河北大河生物科技有限公司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石家庄易通达网络技术有限公司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保定翔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龙食品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河北宜美康环保科技股份有限公司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秦皇岛鹏远淀粉有限公司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邢台龙嘉电子设备科技有限公司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沧州爱妮尔节能科技服务有限公司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GR201713001359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河北潜达特种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泵业有限公司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河北万岁药业有限公司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秦皇岛市盛通无损检测有限责任公司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石家庄丹创电气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冀通工程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河北欧狮顿新能源科技有限公司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翰智物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联网科技有限公司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辰远科技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三河方元绿洲节能科技有限公司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河北双月节能环保科技有限公司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GR201713001369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河北碳垣纳米科技有限公司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河北科成电路板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河北华标环境科技集团有限公司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承德市保全安防网络有限公司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市牧疆南北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农牧机械有限公司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泊头市瑞恒机械有限责任公司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河北冠邦计算机科技有限公司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唐山圣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昊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农科发展有限公司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河北方矩自动化设备科技有限公司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河北汉智数控机械有限公司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GR201713001379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河北世航科技有限公司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河北奇异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果网络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河北同力自控阀门制造有限公司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河北发那数控机床股份有限公司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市烯润科技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发展有限公司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廊坊市正成新材料有限公司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永年区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鸿基陶瓷有限公司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辰力吊索具集团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石家庄世纪森诺通讯股份有限公司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邯郸鼎越燃具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GR201713001389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河北飞梦电子科技有限公司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河北京锐焊接材料有限公司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河北华通伟业电子技术有限公司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河北中通燃气设备科技有限公司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河北兴航线缆有限公司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保定中药制药股份有限公司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河北旭隆化工有限公司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河北镁轮镁合金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康姆帕斯电子科技衡水有限公司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GR201713001399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华北油田科达开发有限公司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河北高盛化肥有限公司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河北省吴桥空压机有限责任公司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秦皇岛开阳环保设备有限公司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河北润泽致民农业科技股份有限公司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石家庄博深石油机械有限公司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河北小熊洗车服务有限公司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黄骅菲斯福实验仪器有限公司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市思远工程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材料检测有限公司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北京星纪开元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科技（唐山）有限公司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GR201713001409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河北言明化工设备有限公司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河北喜德来家具实业有限公司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河北天兵救援器材科技有限公司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保定市蓝宇焊材有限公司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香河万利通实业有限公司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河北空调工程安装有限公司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诚誉科技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保定维特瑞光电能源科技有限公司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河北康正药业有限公司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饶阳鸿源机械有限公司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GR201713001419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固安科宇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鹏自动化控制设备有限公司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烯润科技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（滦县）有限公司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河北品科信息科技有限公司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昊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华中意玻璃钢有限公司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邢台格默森化工科技有限公司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康贺威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河北弘之木环保科技股份有限公司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唐山宏正机械设备有限公司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河北峰煤焦化有限公司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亚泰重工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GR201713001429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沧州宏伟商标印刷有限公司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保定市斯德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尔电气设备制造有限公司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伟创工程科技集团有限公司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廊坊宏拓精密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模具有限公司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市双贝机械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河北嘉泰化工科技有限公司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河北创源通信技术股份有限公司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圣诺纳微科技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涿鹿爱德环境工程有限公司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河北新仟瑞新型建材有限公司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GR201713001439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唐山市协力选煤干燥科技有限公司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河北庚熙科技有限公司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河北知住科技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泰胶业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河北瑞普通信技术股份有限公司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廊坊市盛兴食品机械有限公司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河北敬业中厚板有限公司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河北万丰冶金备件有限公司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河北宏博牧业有限公司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秦皇岛大惠生物技术有限公司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GR201713001449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河北恒博新材料科技股份有限公司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河北佰家汇电子商务有限公司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保定三源橡胶有限公司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定州市亮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玻璃制品有限公司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沧州市消防器材厂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河北耕耘农业机械制造有限公司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河北凯旋密封件有限公司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河北启明化工科技有限公司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廊坊市博大石油技术有限公司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中电新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元科技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GR201713001459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三河市黑蚂蚁仪表有限公司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欧视盾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河北瑞星燃气设备股份有限公司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河北奥星集团药业有限公司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唐山不锈钢有限责任公司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河北凯恩机电设备有限公司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金网络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河北知行信息技术有限公司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渡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边食品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机械（河北）有限公司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渤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洋管道集团有限公司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GR201713001469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利工具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保定佰泓电气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保定景欣电气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廊坊开发区久安机械制造有限公司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武强嘉华乐器有限公司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河北方舟农业科技股份有限公司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河北卓联计算机科技有限公司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河北美临多维粮油贸易有限公司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海纳川海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拉（三河）车灯有限公司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保定北特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电气设备制造有限公司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GR201713001479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秦皇岛秦抗电气科技股份公司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保定市超人电子有限公司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河北壹在科技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唐山市金威达印刷机械有限公司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河北隆基泰和云能源科技有限公司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河北三泉泵业有限公司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唐山润达纳米高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新钙业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程杰汽车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转向机制造有限公司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石家庄市春尔采暖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炉具有限公司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圣劳伦斯（唐山）金属制品有限公司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GR201713001489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河北华诺联动网络科技有限公司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任丘市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强东电机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河北福朗斯金属丝网制品有限公司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河北企美农业科技有限公司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河北亿安精密塑胶制品有限公司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蠡玉科技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唐山市地源热泵有限公司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河北四正北方新型材料科技有限公司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河北易德利橡胶制品有限责任公司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河北安防报警网络有限公司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GR201713001499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东光县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鑫圣电子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盛群电子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河北沧海核装备科技股份有限公司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肥乡县佳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保定天鹅新型纤维制造有限公司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河北华运鸿业化工有限公司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保定市北阳电气有限公司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大车业有限公司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河北安达电气科技有限公司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沧州市荣昌电气设备有限公司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GR201713001509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河北凌樱新能源科技有限公司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河北赛诺商用通讯服务有限公司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河北世拓电气有限公司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唐山格瑞恩照明设备有限公司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张北云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联数据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服务有限责任公司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石家庄军科智微波技术有限公司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河北德瑞化工有限公司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河北地下空间建筑工程设计有限公司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领先生物农业股份有限公司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保定市汉德新材料科技有限公司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GR201713001519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泰高分子新材料有限公司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河北火木科技有限公司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邯郸齐彩鞋业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唐山奇隆洁具有限公司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293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霸州市老边幕墙金属材料有限公司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邯郸市长信泵业设备有限公司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涉县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石爆破有限公司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沧州华意科技有限公司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邯郸市福莱尔食品有限公司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河北冠润药业股份有限公司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GR201713001529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河北云景信息科技有限公司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河北大宾美术用品有限公司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秦皇岛秦绿建筑工程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河北新武安钢铁集团鑫汇冶金有限公司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三友氯碱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河北泛金建材有限公司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河北世纪恒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泰富塑业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非凡科技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河北科鑫螺旋齿轮有限公司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赛强冶金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重工机械有限公司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GR201713001539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秦皇岛城安盛邦网络科技有限公司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涉县太行山药材实业有限公司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河北铭硕机械有限公司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卓远制版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河北兴港环保设备有限公司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河北嘉为电子科技有限公司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秦皇岛科智汇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软件开发有限公司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唐山百盛机械设备有限公司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沧州海岳矿山机电设备有限公司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三河京龙新型管道有限责任公司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GR201713001549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农福缘农业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320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军建材有限公司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雄县创品纸塑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包装制品有限公司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河北盛田化工股份有限公司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邯郸市建华植物农药厂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河北五维航电科技股份有限公司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工程橡塑有限公司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秦皇岛双轮环保科技股份有限公司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唐山东方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自来水安装有限公司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河北华正塑料包装有限责任公司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GR201713001559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河北邯钢冷轧薄板有限公司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保定京博橡胶有限公司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红日钙业有限公司</w:t>
            </w:r>
            <w:proofErr w:type="gram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石家庄金刚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源动力科技有限公司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邢台朝阳机械制造有限公司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邯钢集团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宝钢铁有限公司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河北绿影电子科技有限公司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蔚县丽远紧固件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河北申科电力股份有限公司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河北清昆环保设备有限公司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GR201713001569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河北六晶门窗制造有限公司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廊坊禹鹏纸业有限公司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唐山兴唐金属工具制造有限公司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河北杰泰电气有限公司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安生物工程有限公司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雄县茂森塑胶制品有限公司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河北维冠机电设备有限公司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保定市新海电气有限公司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347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河北鸿联九五信息产业有限公司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衡水力能新材料工程有限公司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GR201713001579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张家口第一煤矿机械有限公司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四达电机制造股份有限公司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中兴网信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软件科技有限公司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河北洛普工业设计有限公司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河北中和铸造有限公司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乐凯医疗科技有限公司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源远贸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晶体材料有限公司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秦皇岛粮丰海洋生态科技开发股份有限公司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保定市新华石化设备制造有限公司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唐山渤海冶金设备有限责任公司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GR201713001589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石家庄翔卯至诚塑料制品有限公司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瑞安达光电科技有限公司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秦皇岛开发区春光铸造机械有限公司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安国市金华中药饮片有限公司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邯郸市惠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文彩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印包装装潢有限公司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安平县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鹏五金网业有限公司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河北仁心药业有限公司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秦皇岛图成玻璃技术有限公司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石家庄康普生科技有限公司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唐山猫王工贸有限公司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GR201713001599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河北天发化工科技有限公司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河北天博建设科技有限公司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东光县宏海纸箱设备制造有限公司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河北科力空调工程有限公司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GR201713001603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373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河北瑞森药业有限公司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GR201713001604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374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沧州旭阳化工有限公司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GR201713001605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375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河北午阳环保设备有限公司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GR201713001606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376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天地通大恒控股股份有限公司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GR201713001607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377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河北中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燕科技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服务有限公司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GR201713001608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378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邯郸史威新材料有限公司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GR201713001609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379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保定市龙跃电力器材制造有限公司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GR201713001610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380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廊坊新龙立机械制造有限公司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GR201713001611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381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石家庄广联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欣工贸股份有限公司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GR201713001612</w:t>
            </w:r>
          </w:p>
        </w:tc>
      </w:tr>
      <w:tr w:rsidR="005E08C8" w:rsidTr="005062AD">
        <w:trPr>
          <w:trHeight w:val="476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382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唐山市长智农工具设计制造有限公司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08C8" w:rsidRDefault="005E08C8" w:rsidP="005062A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GR201713001613</w:t>
            </w:r>
          </w:p>
        </w:tc>
      </w:tr>
    </w:tbl>
    <w:p w:rsidR="005E08C8" w:rsidRDefault="005E08C8" w:rsidP="005E08C8">
      <w:pPr>
        <w:autoSpaceDN w:val="0"/>
        <w:jc w:val="left"/>
        <w:textAlignment w:val="center"/>
        <w:rPr>
          <w:rFonts w:ascii="宋体" w:hAnsi="宋体" w:hint="eastAsia"/>
          <w:color w:val="000000"/>
          <w:sz w:val="24"/>
        </w:rPr>
      </w:pPr>
    </w:p>
    <w:p w:rsidR="005E08C8" w:rsidRDefault="005E08C8" w:rsidP="005E08C8">
      <w:pPr>
        <w:spacing w:line="620" w:lineRule="exact"/>
      </w:pPr>
    </w:p>
    <w:p w:rsidR="003E21B5" w:rsidRDefault="003E21B5">
      <w:bookmarkStart w:id="0" w:name="_GoBack"/>
      <w:bookmarkEnd w:id="0"/>
    </w:p>
    <w:sectPr w:rsidR="003E21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8C8"/>
    <w:rsid w:val="003E21B5"/>
    <w:rsid w:val="005E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C324F-8AAD-417F-9AB9-3530885E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8C8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rsid w:val="005E08C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customStyle="1" w:styleId="a4">
    <w:name w:val="页眉 字符"/>
    <w:basedOn w:val="a0"/>
    <w:link w:val="a3"/>
    <w:rsid w:val="005E08C8"/>
    <w:rPr>
      <w:rFonts w:ascii="Times New Roman" w:eastAsia="宋体" w:hAnsi="Times New Roman" w:cs="Times New Roman"/>
      <w:sz w:val="18"/>
      <w:szCs w:val="24"/>
    </w:rPr>
  </w:style>
  <w:style w:type="paragraph" w:styleId="a5">
    <w:name w:val="footer"/>
    <w:basedOn w:val="a"/>
    <w:link w:val="a6"/>
    <w:rsid w:val="005E08C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6">
    <w:name w:val="页脚 字符"/>
    <w:basedOn w:val="a0"/>
    <w:link w:val="a5"/>
    <w:rsid w:val="005E08C8"/>
    <w:rPr>
      <w:rFonts w:ascii="Calibri" w:eastAsia="宋体" w:hAnsi="Calibri" w:cs="Times New Roman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1913</Words>
  <Characters>10907</Characters>
  <Application>Microsoft Office Word</Application>
  <DocSecurity>0</DocSecurity>
  <Lines>90</Lines>
  <Paragraphs>25</Paragraphs>
  <ScaleCrop>false</ScaleCrop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2018-01-19T09:26:00Z</dcterms:created>
  <dcterms:modified xsi:type="dcterms:W3CDTF">2018-01-19T09:26:00Z</dcterms:modified>
</cp:coreProperties>
</file>